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E52" w:rsidRDefault="00DB0E52" w:rsidP="00DB0E52">
      <w:pPr>
        <w:tabs>
          <w:tab w:val="left" w:pos="3120"/>
        </w:tabs>
        <w:spacing w:after="0"/>
      </w:pPr>
    </w:p>
    <w:p w:rsidR="00DB0E52" w:rsidRDefault="00DB0E52" w:rsidP="00DB0E52">
      <w:pPr>
        <w:spacing w:after="0"/>
        <w:ind w:left="567" w:right="425"/>
        <w:rPr>
          <w:rFonts w:ascii="Arial" w:hAnsi="Arial" w:cs="Arial"/>
          <w:color w:val="FF0000"/>
        </w:rPr>
      </w:pPr>
      <w:r w:rsidRPr="00CE64E2">
        <w:rPr>
          <w:rFonts w:ascii="Arial" w:hAnsi="Arial" w:cs="Arial"/>
        </w:rPr>
        <w:t>PRES</w:t>
      </w:r>
      <w:r w:rsidR="00167B17">
        <w:rPr>
          <w:rFonts w:ascii="Arial" w:hAnsi="Arial" w:cs="Arial"/>
        </w:rPr>
        <w:t>S RELEASE</w:t>
      </w:r>
      <w:r w:rsidR="00167B17">
        <w:rPr>
          <w:rFonts w:ascii="Arial" w:hAnsi="Arial" w:cs="Arial"/>
        </w:rPr>
        <w:br/>
        <w:t>FOR IMMEDIATE RELEASE</w:t>
      </w:r>
      <w:r w:rsidR="00B051B8">
        <w:rPr>
          <w:rFonts w:ascii="Arial" w:hAnsi="Arial" w:cs="Arial"/>
        </w:rPr>
        <w:t xml:space="preserve"> </w:t>
      </w:r>
      <w:r w:rsidR="009A7AE1">
        <w:rPr>
          <w:rFonts w:ascii="Arial" w:hAnsi="Arial" w:cs="Arial"/>
          <w:color w:val="FF0000"/>
        </w:rPr>
        <w:t>Draft 2</w:t>
      </w:r>
    </w:p>
    <w:p w:rsidR="00C07CAD" w:rsidRPr="00CE64E2" w:rsidRDefault="00C07CAD" w:rsidP="00DB0E52">
      <w:pPr>
        <w:spacing w:after="0"/>
        <w:ind w:left="567" w:right="425"/>
        <w:rPr>
          <w:rFonts w:ascii="Calibri" w:eastAsia="Times New Roman" w:hAnsi="Calibri" w:cs="Arial"/>
          <w:sz w:val="20"/>
          <w:szCs w:val="20"/>
          <w:lang w:eastAsia="en-GB"/>
        </w:rPr>
      </w:pPr>
    </w:p>
    <w:p w:rsidR="000D2886" w:rsidRPr="000D2886" w:rsidRDefault="000D2886" w:rsidP="000D2886">
      <w:pPr>
        <w:spacing w:after="0" w:line="240" w:lineRule="auto"/>
        <w:jc w:val="center"/>
        <w:rPr>
          <w:rFonts w:ascii="Arial" w:eastAsiaTheme="minorHAnsi" w:hAnsi="Arial" w:cs="Arial"/>
          <w:b/>
          <w:color w:val="000000"/>
          <w:sz w:val="28"/>
          <w:szCs w:val="28"/>
          <w:lang w:val="en-SG" w:eastAsia="en-US"/>
        </w:rPr>
      </w:pPr>
      <w:r w:rsidRPr="000D2886">
        <w:rPr>
          <w:rFonts w:ascii="Arial" w:eastAsiaTheme="minorHAnsi" w:hAnsi="Arial" w:cs="Arial"/>
          <w:b/>
          <w:color w:val="000000"/>
          <w:sz w:val="28"/>
          <w:szCs w:val="28"/>
          <w:lang w:val="en-SG" w:eastAsia="en-US"/>
        </w:rPr>
        <w:t xml:space="preserve">Good </w:t>
      </w:r>
      <w:r w:rsidR="00A64648">
        <w:rPr>
          <w:rFonts w:ascii="Arial" w:eastAsiaTheme="minorHAnsi" w:hAnsi="Arial" w:cs="Arial"/>
          <w:b/>
          <w:color w:val="000000"/>
          <w:sz w:val="28"/>
          <w:szCs w:val="28"/>
          <w:lang w:val="en-SG" w:eastAsia="en-US"/>
        </w:rPr>
        <w:t>Customer</w:t>
      </w:r>
      <w:r w:rsidRPr="000D2886">
        <w:rPr>
          <w:rFonts w:ascii="Arial" w:eastAsiaTheme="minorHAnsi" w:hAnsi="Arial" w:cs="Arial"/>
          <w:b/>
          <w:color w:val="000000"/>
          <w:sz w:val="28"/>
          <w:szCs w:val="28"/>
          <w:lang w:val="en-SG" w:eastAsia="en-US"/>
        </w:rPr>
        <w:t xml:space="preserve"> Service, a Game Changer for Automotive Companies</w:t>
      </w:r>
    </w:p>
    <w:p w:rsidR="000D2886" w:rsidRPr="000D2886" w:rsidRDefault="000D2886" w:rsidP="000D2886">
      <w:pPr>
        <w:spacing w:after="0" w:line="240" w:lineRule="auto"/>
        <w:jc w:val="center"/>
        <w:rPr>
          <w:rFonts w:ascii="Arial" w:eastAsiaTheme="minorHAnsi" w:hAnsi="Arial" w:cs="Arial"/>
          <w:color w:val="000000"/>
          <w:sz w:val="24"/>
          <w:szCs w:val="24"/>
          <w:lang w:val="en-SG" w:eastAsia="en-US"/>
        </w:rPr>
      </w:pPr>
      <w:r w:rsidRPr="000D2886">
        <w:rPr>
          <w:rFonts w:ascii="Arial" w:eastAsiaTheme="minorHAnsi" w:hAnsi="Arial" w:cs="Arial"/>
          <w:color w:val="000000"/>
          <w:sz w:val="24"/>
          <w:szCs w:val="24"/>
          <w:lang w:val="en-SG" w:eastAsia="en-US"/>
        </w:rPr>
        <w:t xml:space="preserve">Institute of Motor Industry Urges Companies to Invest in </w:t>
      </w:r>
      <w:r w:rsidR="00A64648">
        <w:rPr>
          <w:rFonts w:ascii="Arial" w:eastAsiaTheme="minorHAnsi" w:hAnsi="Arial" w:cs="Arial"/>
          <w:color w:val="000000"/>
          <w:sz w:val="24"/>
          <w:szCs w:val="24"/>
          <w:lang w:val="en-SG" w:eastAsia="en-US"/>
        </w:rPr>
        <w:t xml:space="preserve">Customer Service </w:t>
      </w:r>
      <w:r w:rsidRPr="000D2886">
        <w:rPr>
          <w:rFonts w:ascii="Arial" w:eastAsiaTheme="minorHAnsi" w:hAnsi="Arial" w:cs="Arial"/>
          <w:color w:val="000000"/>
          <w:sz w:val="24"/>
          <w:szCs w:val="24"/>
          <w:lang w:val="en-SG" w:eastAsia="en-US"/>
        </w:rPr>
        <w:t>Training to Better Meet Service Expectations</w:t>
      </w:r>
    </w:p>
    <w:p w:rsidR="002A19B5" w:rsidRPr="000D2886" w:rsidRDefault="002A19B5" w:rsidP="007C24D6">
      <w:pPr>
        <w:spacing w:after="0" w:line="360" w:lineRule="auto"/>
        <w:rPr>
          <w:rFonts w:ascii="Arial" w:hAnsi="Arial" w:cs="Arial"/>
          <w:sz w:val="20"/>
          <w:szCs w:val="20"/>
          <w:lang w:val="en-US"/>
        </w:rPr>
      </w:pPr>
    </w:p>
    <w:p w:rsidR="000D2886" w:rsidRDefault="004F1CDB" w:rsidP="007C24D6">
      <w:pPr>
        <w:spacing w:after="0" w:line="360" w:lineRule="auto"/>
        <w:ind w:left="567" w:right="425"/>
        <w:jc w:val="both"/>
        <w:rPr>
          <w:rFonts w:ascii="Arial" w:hAnsi="Arial" w:cs="Arial"/>
          <w:sz w:val="20"/>
          <w:szCs w:val="20"/>
          <w:lang w:val="en-US"/>
        </w:rPr>
      </w:pPr>
      <w:r>
        <w:rPr>
          <w:rFonts w:ascii="Arial" w:hAnsi="Arial" w:cs="Arial"/>
          <w:b/>
          <w:sz w:val="20"/>
          <w:szCs w:val="20"/>
          <w:lang w:val="en-US"/>
        </w:rPr>
        <w:t>Kuala Lumpur, 8th December</w:t>
      </w:r>
      <w:r w:rsidR="002A19B5" w:rsidRPr="002A19B5">
        <w:rPr>
          <w:rFonts w:ascii="Arial" w:hAnsi="Arial" w:cs="Arial"/>
          <w:b/>
          <w:sz w:val="20"/>
          <w:szCs w:val="20"/>
          <w:lang w:val="en-US"/>
        </w:rPr>
        <w:t xml:space="preserve"> 2014</w:t>
      </w:r>
      <w:r w:rsidR="003A29E2">
        <w:rPr>
          <w:rFonts w:ascii="Arial" w:hAnsi="Arial" w:cs="Arial"/>
          <w:sz w:val="20"/>
          <w:szCs w:val="20"/>
          <w:lang w:val="en-US"/>
        </w:rPr>
        <w:t xml:space="preserve"> – </w:t>
      </w:r>
      <w:r w:rsidR="000D2886" w:rsidRPr="000D2886">
        <w:rPr>
          <w:rFonts w:ascii="Arial" w:hAnsi="Arial" w:cs="Arial"/>
          <w:sz w:val="20"/>
          <w:szCs w:val="20"/>
          <w:lang w:val="en-US"/>
        </w:rPr>
        <w:t xml:space="preserve">Good </w:t>
      </w:r>
      <w:r w:rsidR="00A64648">
        <w:rPr>
          <w:rFonts w:ascii="Arial" w:hAnsi="Arial" w:cs="Arial"/>
          <w:sz w:val="20"/>
          <w:szCs w:val="20"/>
          <w:lang w:val="en-US"/>
        </w:rPr>
        <w:t>customer</w:t>
      </w:r>
      <w:r w:rsidR="000D2886" w:rsidRPr="000D2886">
        <w:rPr>
          <w:rFonts w:ascii="Arial" w:hAnsi="Arial" w:cs="Arial"/>
          <w:sz w:val="20"/>
          <w:szCs w:val="20"/>
          <w:lang w:val="en-US"/>
        </w:rPr>
        <w:t xml:space="preserve"> service can be a game changer for automotive companies</w:t>
      </w:r>
      <w:r w:rsidR="007218E5">
        <w:rPr>
          <w:rFonts w:ascii="Arial" w:hAnsi="Arial" w:cs="Arial"/>
          <w:sz w:val="20"/>
          <w:szCs w:val="20"/>
          <w:lang w:val="en-US"/>
        </w:rPr>
        <w:t xml:space="preserve"> when it comes to customer retention</w:t>
      </w:r>
      <w:r w:rsidR="000D2886" w:rsidRPr="000D2886">
        <w:rPr>
          <w:rFonts w:ascii="Arial" w:hAnsi="Arial" w:cs="Arial"/>
          <w:sz w:val="20"/>
          <w:szCs w:val="20"/>
          <w:lang w:val="en-US"/>
        </w:rPr>
        <w:t xml:space="preserve">, says Institute of Motor Industry (IMI). The professional body for individuals working in the automotive retail industry today urge automakers to look into training for their </w:t>
      </w:r>
      <w:bookmarkStart w:id="0" w:name="_GoBack"/>
      <w:r w:rsidR="000D2886" w:rsidRPr="000D2886">
        <w:rPr>
          <w:rFonts w:ascii="Arial" w:hAnsi="Arial" w:cs="Arial"/>
          <w:sz w:val="20"/>
          <w:szCs w:val="20"/>
          <w:lang w:val="en-US"/>
        </w:rPr>
        <w:t>customer service advisors in order to better meet the rising customer expectations.</w:t>
      </w:r>
    </w:p>
    <w:bookmarkEnd w:id="0"/>
    <w:p w:rsidR="007C24D6" w:rsidRPr="000D2886" w:rsidRDefault="007C24D6" w:rsidP="007C24D6">
      <w:pPr>
        <w:spacing w:after="0" w:line="360" w:lineRule="auto"/>
        <w:ind w:left="567" w:right="425"/>
        <w:jc w:val="both"/>
        <w:rPr>
          <w:rFonts w:ascii="Arial" w:hAnsi="Arial" w:cs="Arial"/>
          <w:sz w:val="20"/>
          <w:szCs w:val="20"/>
          <w:lang w:val="en-US"/>
        </w:rPr>
      </w:pPr>
    </w:p>
    <w:p w:rsidR="000D2886" w:rsidRDefault="000D2886" w:rsidP="007C24D6">
      <w:pPr>
        <w:spacing w:after="0" w:line="360" w:lineRule="auto"/>
        <w:ind w:left="567" w:right="425"/>
        <w:jc w:val="both"/>
        <w:rPr>
          <w:rFonts w:ascii="Arial" w:hAnsi="Arial" w:cs="Arial"/>
          <w:sz w:val="20"/>
          <w:szCs w:val="20"/>
          <w:lang w:val="en-US"/>
        </w:rPr>
      </w:pPr>
      <w:r w:rsidRPr="000D2886">
        <w:rPr>
          <w:rFonts w:ascii="Arial" w:hAnsi="Arial" w:cs="Arial"/>
          <w:sz w:val="20"/>
          <w:szCs w:val="20"/>
          <w:lang w:val="en-US"/>
        </w:rPr>
        <w:t>According to the J.D. Power Asia Pacific 2014 Malaysia Customer Service Index (CSI) Study</w:t>
      </w:r>
      <w:r w:rsidRPr="000D2886">
        <w:rPr>
          <w:rFonts w:ascii="Arial" w:hAnsi="Arial" w:cs="Arial"/>
          <w:sz w:val="16"/>
          <w:szCs w:val="16"/>
          <w:vertAlign w:val="superscript"/>
          <w:lang w:val="en-US"/>
        </w:rPr>
        <w:t>SM</w:t>
      </w:r>
      <w:r w:rsidRPr="000D2886">
        <w:rPr>
          <w:rFonts w:ascii="Arial" w:hAnsi="Arial" w:cs="Arial"/>
          <w:sz w:val="20"/>
          <w:szCs w:val="20"/>
          <w:lang w:val="en-US"/>
        </w:rPr>
        <w:t>, Malaysian vehicle owners are looking for better service experience from authorized car service centers when it comes to aftersales service maintenance and/or repair work during the first 12 to 24 months of ownership.</w:t>
      </w:r>
      <w:r>
        <w:rPr>
          <w:rFonts w:ascii="Arial" w:hAnsi="Arial" w:cs="Arial"/>
          <w:sz w:val="20"/>
          <w:szCs w:val="20"/>
          <w:lang w:val="en-US"/>
        </w:rPr>
        <w:t xml:space="preserve">  This include</w:t>
      </w:r>
      <w:r w:rsidR="00BD585F">
        <w:rPr>
          <w:rFonts w:ascii="Arial" w:hAnsi="Arial" w:cs="Arial"/>
          <w:b/>
          <w:color w:val="FF0000"/>
          <w:sz w:val="20"/>
          <w:szCs w:val="20"/>
          <w:lang w:val="en-US"/>
        </w:rPr>
        <w:t>s</w:t>
      </w:r>
      <w:r>
        <w:rPr>
          <w:rFonts w:ascii="Arial" w:hAnsi="Arial" w:cs="Arial"/>
          <w:sz w:val="20"/>
          <w:szCs w:val="20"/>
          <w:lang w:val="en-US"/>
        </w:rPr>
        <w:t xml:space="preserve"> having service centers provide them with </w:t>
      </w:r>
      <w:r w:rsidR="007C24D6">
        <w:rPr>
          <w:rFonts w:ascii="Arial" w:hAnsi="Arial" w:cs="Arial"/>
          <w:sz w:val="20"/>
          <w:szCs w:val="20"/>
          <w:lang w:val="en-US"/>
        </w:rPr>
        <w:t xml:space="preserve">more </w:t>
      </w:r>
      <w:r>
        <w:rPr>
          <w:rFonts w:ascii="Arial" w:hAnsi="Arial" w:cs="Arial"/>
          <w:sz w:val="20"/>
          <w:szCs w:val="20"/>
          <w:lang w:val="en-US"/>
        </w:rPr>
        <w:t>knowledgeable service advisors</w:t>
      </w:r>
      <w:r w:rsidR="00A64648">
        <w:rPr>
          <w:rFonts w:ascii="Arial" w:hAnsi="Arial" w:cs="Arial"/>
          <w:sz w:val="20"/>
          <w:szCs w:val="20"/>
          <w:lang w:val="en-US"/>
        </w:rPr>
        <w:t>, in addition to faster service turnaround times</w:t>
      </w:r>
      <w:r>
        <w:rPr>
          <w:rFonts w:ascii="Arial" w:hAnsi="Arial" w:cs="Arial"/>
          <w:sz w:val="20"/>
          <w:szCs w:val="20"/>
          <w:lang w:val="en-US"/>
        </w:rPr>
        <w:t>.</w:t>
      </w:r>
      <w:r w:rsidR="007C24D6">
        <w:rPr>
          <w:rFonts w:ascii="Arial" w:hAnsi="Arial" w:cs="Arial"/>
          <w:sz w:val="20"/>
          <w:szCs w:val="20"/>
          <w:lang w:val="en-US"/>
        </w:rPr>
        <w:t xml:space="preserve"> The study finds that current service levels are not at par with customer expectations and in a separate report by the </w:t>
      </w:r>
      <w:r w:rsidR="007C24D6" w:rsidRPr="007C24D6">
        <w:rPr>
          <w:rFonts w:ascii="Arial" w:hAnsi="Arial" w:cs="Arial"/>
          <w:sz w:val="20"/>
          <w:szCs w:val="20"/>
          <w:lang w:val="en-US"/>
        </w:rPr>
        <w:t>National Consumer Complaints Centre (NCCC)</w:t>
      </w:r>
      <w:r w:rsidR="007C24D6">
        <w:rPr>
          <w:rFonts w:ascii="Arial" w:hAnsi="Arial" w:cs="Arial"/>
          <w:sz w:val="20"/>
          <w:szCs w:val="20"/>
          <w:lang w:val="en-US"/>
        </w:rPr>
        <w:t xml:space="preserve">, poor aftersales service are among some of the 4,915 complaints received against the automotive industry last year. </w:t>
      </w:r>
      <w:r w:rsidR="007C24D6">
        <w:rPr>
          <w:rStyle w:val="FootnoteReference"/>
          <w:rFonts w:ascii="Arial" w:hAnsi="Arial" w:cs="Arial"/>
          <w:sz w:val="20"/>
          <w:szCs w:val="20"/>
          <w:lang w:val="en-US"/>
        </w:rPr>
        <w:footnoteReference w:id="1"/>
      </w:r>
    </w:p>
    <w:p w:rsidR="007C24D6" w:rsidRDefault="007C24D6" w:rsidP="007C24D6">
      <w:pPr>
        <w:spacing w:after="0" w:line="360" w:lineRule="auto"/>
        <w:ind w:left="567" w:right="425"/>
        <w:jc w:val="both"/>
        <w:rPr>
          <w:rFonts w:ascii="Arial" w:hAnsi="Arial" w:cs="Arial"/>
          <w:sz w:val="20"/>
          <w:szCs w:val="20"/>
          <w:lang w:val="en-US"/>
        </w:rPr>
      </w:pPr>
    </w:p>
    <w:p w:rsidR="00531D10" w:rsidRPr="001D04E9" w:rsidRDefault="00531D10" w:rsidP="001D04E9">
      <w:pPr>
        <w:pStyle w:val="ListParagraph"/>
        <w:tabs>
          <w:tab w:val="left" w:pos="3120"/>
        </w:tabs>
        <w:spacing w:after="0" w:line="360" w:lineRule="auto"/>
        <w:ind w:left="567" w:right="425"/>
        <w:jc w:val="both"/>
        <w:rPr>
          <w:rFonts w:ascii="Arial" w:eastAsia="Times New Roman" w:hAnsi="Arial" w:cs="Arial"/>
          <w:sz w:val="20"/>
          <w:szCs w:val="20"/>
          <w:lang w:eastAsia="en-GB"/>
        </w:rPr>
      </w:pPr>
      <w:r>
        <w:rPr>
          <w:rFonts w:ascii="Arial" w:eastAsia="Times New Roman" w:hAnsi="Arial" w:cs="Arial"/>
          <w:sz w:val="20"/>
          <w:szCs w:val="20"/>
          <w:lang w:eastAsia="en-GB"/>
        </w:rPr>
        <w:t>“</w:t>
      </w:r>
      <w:r w:rsidR="00AD18D6">
        <w:rPr>
          <w:rFonts w:ascii="Arial" w:eastAsia="Times New Roman" w:hAnsi="Arial" w:cs="Arial"/>
          <w:sz w:val="20"/>
          <w:szCs w:val="20"/>
          <w:lang w:eastAsia="en-GB"/>
        </w:rPr>
        <w:t>Many a</w:t>
      </w:r>
      <w:r w:rsidR="00A64648">
        <w:rPr>
          <w:rFonts w:ascii="Arial" w:eastAsia="Times New Roman" w:hAnsi="Arial" w:cs="Arial"/>
          <w:sz w:val="20"/>
          <w:szCs w:val="20"/>
          <w:lang w:eastAsia="en-GB"/>
        </w:rPr>
        <w:t>utomakers have predominantly focused on training their service technicians</w:t>
      </w:r>
      <w:r w:rsidR="00AD18D6">
        <w:rPr>
          <w:rFonts w:ascii="Arial" w:eastAsia="Times New Roman" w:hAnsi="Arial" w:cs="Arial"/>
          <w:sz w:val="20"/>
          <w:szCs w:val="20"/>
          <w:lang w:eastAsia="en-GB"/>
        </w:rPr>
        <w:t xml:space="preserve"> but we believe t</w:t>
      </w:r>
      <w:r>
        <w:rPr>
          <w:rFonts w:ascii="Arial" w:eastAsia="Times New Roman" w:hAnsi="Arial" w:cs="Arial"/>
          <w:sz w:val="20"/>
          <w:szCs w:val="20"/>
          <w:lang w:eastAsia="en-GB"/>
        </w:rPr>
        <w:t>raini</w:t>
      </w:r>
      <w:r w:rsidR="00C31C9B">
        <w:rPr>
          <w:rFonts w:ascii="Arial" w:eastAsia="Times New Roman" w:hAnsi="Arial" w:cs="Arial"/>
          <w:sz w:val="20"/>
          <w:szCs w:val="20"/>
          <w:lang w:eastAsia="en-GB"/>
        </w:rPr>
        <w:t xml:space="preserve">ng for </w:t>
      </w:r>
      <w:r>
        <w:rPr>
          <w:rFonts w:ascii="Arial" w:eastAsia="Times New Roman" w:hAnsi="Arial" w:cs="Arial"/>
          <w:sz w:val="20"/>
          <w:szCs w:val="20"/>
          <w:lang w:eastAsia="en-GB"/>
        </w:rPr>
        <w:t xml:space="preserve">the front-line customer advisors is </w:t>
      </w:r>
      <w:r w:rsidR="00AD18D6">
        <w:rPr>
          <w:rFonts w:ascii="Arial" w:eastAsia="Times New Roman" w:hAnsi="Arial" w:cs="Arial"/>
          <w:sz w:val="20"/>
          <w:szCs w:val="20"/>
          <w:lang w:eastAsia="en-GB"/>
        </w:rPr>
        <w:t xml:space="preserve">equally important </w:t>
      </w:r>
      <w:r>
        <w:rPr>
          <w:rFonts w:ascii="Arial" w:eastAsia="Times New Roman" w:hAnsi="Arial" w:cs="Arial"/>
          <w:sz w:val="20"/>
          <w:szCs w:val="20"/>
          <w:lang w:eastAsia="en-GB"/>
        </w:rPr>
        <w:t xml:space="preserve">to ensure good service </w:t>
      </w:r>
      <w:r w:rsidR="00242211">
        <w:rPr>
          <w:rFonts w:ascii="Arial" w:eastAsia="Times New Roman" w:hAnsi="Arial" w:cs="Arial"/>
          <w:sz w:val="20"/>
          <w:szCs w:val="20"/>
          <w:lang w:eastAsia="en-GB"/>
        </w:rPr>
        <w:t>quality. That is why at</w:t>
      </w:r>
      <w:r>
        <w:rPr>
          <w:rFonts w:ascii="Arial" w:eastAsia="Times New Roman" w:hAnsi="Arial" w:cs="Arial"/>
          <w:sz w:val="20"/>
          <w:szCs w:val="20"/>
          <w:lang w:eastAsia="en-GB"/>
        </w:rPr>
        <w:t xml:space="preserve"> IMI, we take a holistic</w:t>
      </w:r>
      <w:r w:rsidR="007A2D26">
        <w:rPr>
          <w:rFonts w:ascii="Arial" w:eastAsia="Times New Roman" w:hAnsi="Arial" w:cs="Arial"/>
          <w:sz w:val="20"/>
          <w:szCs w:val="20"/>
          <w:lang w:eastAsia="en-GB"/>
        </w:rPr>
        <w:t xml:space="preserve"> approach to ensure </w:t>
      </w:r>
      <w:r w:rsidR="007A2D26" w:rsidRPr="007A2D26">
        <w:rPr>
          <w:rFonts w:ascii="Arial" w:eastAsia="Times New Roman" w:hAnsi="Arial" w:cs="Arial"/>
          <w:sz w:val="20"/>
          <w:szCs w:val="20"/>
          <w:lang w:eastAsia="en-GB"/>
        </w:rPr>
        <w:t>both technical and non-technical disciplines</w:t>
      </w:r>
      <w:r w:rsidR="007A2D26">
        <w:rPr>
          <w:rFonts w:ascii="Arial" w:eastAsia="Times New Roman" w:hAnsi="Arial" w:cs="Arial"/>
          <w:sz w:val="20"/>
          <w:szCs w:val="20"/>
          <w:lang w:eastAsia="en-GB"/>
        </w:rPr>
        <w:t xml:space="preserve"> are covered in our training</w:t>
      </w:r>
      <w:r w:rsidR="007A2D26" w:rsidRPr="004F1CDB">
        <w:rPr>
          <w:rFonts w:ascii="Arial" w:eastAsia="Times New Roman" w:hAnsi="Arial" w:cs="Arial"/>
          <w:strike/>
          <w:sz w:val="20"/>
          <w:szCs w:val="20"/>
          <w:lang w:eastAsia="en-GB"/>
        </w:rPr>
        <w:t>s</w:t>
      </w:r>
      <w:r w:rsidR="001D04E9">
        <w:rPr>
          <w:rFonts w:ascii="Arial" w:eastAsia="Times New Roman" w:hAnsi="Arial" w:cs="Arial"/>
          <w:sz w:val="20"/>
          <w:szCs w:val="20"/>
          <w:lang w:eastAsia="en-GB"/>
        </w:rPr>
        <w:t xml:space="preserve"> </w:t>
      </w:r>
      <w:r w:rsidR="00AD18D6">
        <w:rPr>
          <w:rFonts w:ascii="Arial" w:eastAsia="Times New Roman" w:hAnsi="Arial" w:cs="Arial"/>
          <w:sz w:val="20"/>
          <w:szCs w:val="20"/>
          <w:lang w:eastAsia="en-GB"/>
        </w:rPr>
        <w:t>so the entire service team is</w:t>
      </w:r>
      <w:r w:rsidR="00242211">
        <w:rPr>
          <w:rFonts w:ascii="Arial" w:eastAsia="Times New Roman" w:hAnsi="Arial" w:cs="Arial"/>
          <w:sz w:val="20"/>
          <w:szCs w:val="20"/>
          <w:lang w:eastAsia="en-GB"/>
        </w:rPr>
        <w:t xml:space="preserve"> </w:t>
      </w:r>
      <w:r w:rsidR="001D04E9">
        <w:rPr>
          <w:rFonts w:ascii="Arial" w:eastAsia="Times New Roman" w:hAnsi="Arial" w:cs="Arial"/>
          <w:sz w:val="20"/>
          <w:szCs w:val="20"/>
          <w:lang w:eastAsia="en-GB"/>
        </w:rPr>
        <w:t>equip</w:t>
      </w:r>
      <w:r w:rsidR="00242211">
        <w:rPr>
          <w:rFonts w:ascii="Arial" w:eastAsia="Times New Roman" w:hAnsi="Arial" w:cs="Arial"/>
          <w:sz w:val="20"/>
          <w:szCs w:val="20"/>
          <w:lang w:eastAsia="en-GB"/>
        </w:rPr>
        <w:t>ped</w:t>
      </w:r>
      <w:r w:rsidR="001D04E9">
        <w:rPr>
          <w:rFonts w:ascii="Arial" w:eastAsia="Times New Roman" w:hAnsi="Arial" w:cs="Arial"/>
          <w:sz w:val="20"/>
          <w:szCs w:val="20"/>
          <w:lang w:eastAsia="en-GB"/>
        </w:rPr>
        <w:t xml:space="preserve"> </w:t>
      </w:r>
      <w:r w:rsidR="001D04E9" w:rsidRPr="004F1CDB">
        <w:rPr>
          <w:rFonts w:ascii="Arial" w:eastAsia="Times New Roman" w:hAnsi="Arial" w:cs="Arial"/>
          <w:strike/>
          <w:sz w:val="20"/>
          <w:szCs w:val="20"/>
          <w:lang w:eastAsia="en-GB"/>
        </w:rPr>
        <w:t>them</w:t>
      </w:r>
      <w:r w:rsidR="001D04E9">
        <w:rPr>
          <w:rFonts w:ascii="Arial" w:eastAsia="Times New Roman" w:hAnsi="Arial" w:cs="Arial"/>
          <w:sz w:val="20"/>
          <w:szCs w:val="20"/>
          <w:lang w:eastAsia="en-GB"/>
        </w:rPr>
        <w:t xml:space="preserve"> with the </w:t>
      </w:r>
      <w:r w:rsidR="001D04E9" w:rsidRPr="001D04E9">
        <w:rPr>
          <w:rFonts w:ascii="Arial" w:eastAsia="Times New Roman" w:hAnsi="Arial" w:cs="Arial"/>
          <w:sz w:val="20"/>
          <w:szCs w:val="20"/>
          <w:lang w:eastAsia="en-GB"/>
        </w:rPr>
        <w:t>relevant skills to provide customers with a positive service experience</w:t>
      </w:r>
      <w:r w:rsidR="001D04E9">
        <w:rPr>
          <w:rFonts w:ascii="Arial" w:eastAsia="Times New Roman" w:hAnsi="Arial" w:cs="Arial"/>
          <w:sz w:val="20"/>
          <w:szCs w:val="20"/>
          <w:lang w:eastAsia="en-GB"/>
        </w:rPr>
        <w:t xml:space="preserve">”, </w:t>
      </w:r>
      <w:r w:rsidR="007A2D26" w:rsidRPr="001D04E9">
        <w:rPr>
          <w:rFonts w:ascii="Arial" w:eastAsia="Times New Roman" w:hAnsi="Arial" w:cs="Arial"/>
          <w:sz w:val="20"/>
          <w:szCs w:val="20"/>
          <w:lang w:eastAsia="en-GB"/>
        </w:rPr>
        <w:t>said Matthew Stuart, Senior Manager of IMI South-East Asia.</w:t>
      </w:r>
    </w:p>
    <w:p w:rsidR="00531D10" w:rsidRDefault="00531D10" w:rsidP="007C24D6">
      <w:pPr>
        <w:spacing w:after="0" w:line="360" w:lineRule="auto"/>
        <w:ind w:left="567" w:right="425"/>
        <w:jc w:val="both"/>
        <w:rPr>
          <w:rFonts w:ascii="Arial" w:hAnsi="Arial" w:cs="Arial"/>
          <w:sz w:val="20"/>
          <w:szCs w:val="20"/>
          <w:lang w:val="en-US"/>
        </w:rPr>
      </w:pPr>
    </w:p>
    <w:p w:rsidR="000B4A23" w:rsidRPr="000B4A23" w:rsidRDefault="00242211" w:rsidP="000B4A23">
      <w:pPr>
        <w:spacing w:after="0" w:line="360" w:lineRule="auto"/>
        <w:ind w:left="567" w:right="425"/>
        <w:jc w:val="both"/>
        <w:rPr>
          <w:rFonts w:ascii="Arial" w:hAnsi="Arial" w:cs="Arial"/>
          <w:sz w:val="20"/>
          <w:szCs w:val="20"/>
          <w:lang w:val="en-US"/>
        </w:rPr>
      </w:pPr>
      <w:r>
        <w:rPr>
          <w:rFonts w:ascii="Arial" w:hAnsi="Arial" w:cs="Arial"/>
          <w:sz w:val="20"/>
          <w:szCs w:val="20"/>
          <w:lang w:val="en-US"/>
        </w:rPr>
        <w:t xml:space="preserve">A recent </w:t>
      </w:r>
      <w:r w:rsidR="001D04E9">
        <w:rPr>
          <w:rFonts w:ascii="Arial" w:hAnsi="Arial" w:cs="Arial"/>
          <w:sz w:val="20"/>
          <w:szCs w:val="20"/>
          <w:lang w:val="en-US"/>
        </w:rPr>
        <w:t xml:space="preserve">IMI survey conducted in the UK revealed that 25 percent of the women drivers are averse to bringing their car in for servicing, due to </w:t>
      </w:r>
      <w:r w:rsidR="00A82700">
        <w:rPr>
          <w:rFonts w:ascii="Arial" w:hAnsi="Arial" w:cs="Arial"/>
          <w:sz w:val="20"/>
          <w:szCs w:val="20"/>
          <w:lang w:val="en-US"/>
        </w:rPr>
        <w:t xml:space="preserve">a </w:t>
      </w:r>
      <w:r w:rsidR="001D04E9">
        <w:rPr>
          <w:rFonts w:ascii="Arial" w:hAnsi="Arial" w:cs="Arial"/>
          <w:sz w:val="20"/>
          <w:szCs w:val="20"/>
          <w:lang w:val="en-US"/>
        </w:rPr>
        <w:t xml:space="preserve">lack of understanding </w:t>
      </w:r>
      <w:r w:rsidR="000B4A23">
        <w:rPr>
          <w:rFonts w:ascii="Arial" w:hAnsi="Arial" w:cs="Arial"/>
          <w:sz w:val="20"/>
          <w:szCs w:val="20"/>
          <w:lang w:val="en-US"/>
        </w:rPr>
        <w:t xml:space="preserve">about cars. 36 percent </w:t>
      </w:r>
      <w:r w:rsidR="000B4A23" w:rsidRPr="000B4A23">
        <w:rPr>
          <w:rFonts w:ascii="Arial" w:hAnsi="Arial" w:cs="Arial"/>
          <w:sz w:val="20"/>
          <w:szCs w:val="20"/>
          <w:lang w:val="en-US"/>
        </w:rPr>
        <w:t>admitted to knowing nothing about cars and</w:t>
      </w:r>
      <w:r w:rsidR="000B4A23">
        <w:rPr>
          <w:rFonts w:ascii="Arial" w:hAnsi="Arial" w:cs="Arial"/>
          <w:sz w:val="20"/>
          <w:szCs w:val="20"/>
          <w:lang w:val="en-US"/>
        </w:rPr>
        <w:t xml:space="preserve"> being totally reliant on service centers</w:t>
      </w:r>
      <w:r w:rsidR="000B4A23" w:rsidRPr="000B4A23">
        <w:rPr>
          <w:rFonts w:ascii="Arial" w:hAnsi="Arial" w:cs="Arial"/>
          <w:sz w:val="20"/>
          <w:szCs w:val="20"/>
          <w:lang w:val="en-US"/>
        </w:rPr>
        <w:t xml:space="preserve"> for gu</w:t>
      </w:r>
      <w:r w:rsidR="000B4A23">
        <w:rPr>
          <w:rFonts w:ascii="Arial" w:hAnsi="Arial" w:cs="Arial"/>
          <w:sz w:val="20"/>
          <w:szCs w:val="20"/>
          <w:lang w:val="en-US"/>
        </w:rPr>
        <w:t>idance and 31 percent</w:t>
      </w:r>
      <w:r w:rsidR="000B4A23" w:rsidRPr="000B4A23">
        <w:rPr>
          <w:rFonts w:ascii="Arial" w:hAnsi="Arial" w:cs="Arial"/>
          <w:sz w:val="20"/>
          <w:szCs w:val="20"/>
          <w:lang w:val="en-US"/>
        </w:rPr>
        <w:t xml:space="preserve"> said they were confused by the jargon used by the trade.  </w:t>
      </w:r>
    </w:p>
    <w:p w:rsidR="000B4A23" w:rsidRDefault="000B4A23" w:rsidP="007C24D6">
      <w:pPr>
        <w:spacing w:after="0" w:line="360" w:lineRule="auto"/>
        <w:ind w:left="567" w:right="425"/>
        <w:jc w:val="both"/>
        <w:rPr>
          <w:rFonts w:ascii="Arial" w:hAnsi="Arial" w:cs="Arial"/>
          <w:sz w:val="20"/>
          <w:szCs w:val="20"/>
          <w:lang w:val="en-US"/>
        </w:rPr>
      </w:pPr>
    </w:p>
    <w:p w:rsidR="001D04E9" w:rsidRDefault="001D04E9" w:rsidP="001D04E9">
      <w:pPr>
        <w:pStyle w:val="ListParagraph"/>
        <w:tabs>
          <w:tab w:val="left" w:pos="3120"/>
        </w:tabs>
        <w:spacing w:after="0" w:line="360" w:lineRule="auto"/>
        <w:ind w:left="567" w:right="425"/>
        <w:jc w:val="both"/>
        <w:rPr>
          <w:rFonts w:ascii="Arial" w:eastAsia="Times New Roman" w:hAnsi="Arial" w:cs="Arial"/>
          <w:sz w:val="20"/>
          <w:szCs w:val="20"/>
          <w:lang w:eastAsia="en-GB"/>
        </w:rPr>
      </w:pPr>
      <w:r w:rsidRPr="00ED4F6E">
        <w:rPr>
          <w:rFonts w:ascii="Arial" w:eastAsia="Times New Roman" w:hAnsi="Arial" w:cs="Arial"/>
          <w:sz w:val="20"/>
          <w:szCs w:val="20"/>
          <w:lang w:eastAsia="en-GB"/>
        </w:rPr>
        <w:t>“</w:t>
      </w:r>
      <w:r w:rsidR="00D73221">
        <w:rPr>
          <w:rFonts w:ascii="Arial" w:eastAsia="Times New Roman" w:hAnsi="Arial" w:cs="Arial"/>
          <w:sz w:val="20"/>
          <w:szCs w:val="20"/>
          <w:lang w:eastAsia="en-GB"/>
        </w:rPr>
        <w:t>In today’s highly competitive automotive market</w:t>
      </w:r>
      <w:r w:rsidR="00D73221" w:rsidRPr="00D73221">
        <w:rPr>
          <w:rFonts w:ascii="Arial" w:eastAsia="Times New Roman" w:hAnsi="Arial" w:cs="Arial"/>
          <w:sz w:val="20"/>
          <w:szCs w:val="20"/>
          <w:lang w:eastAsia="en-GB"/>
        </w:rPr>
        <w:t xml:space="preserve">, </w:t>
      </w:r>
      <w:r w:rsidR="00D73221">
        <w:rPr>
          <w:rFonts w:ascii="Arial" w:eastAsia="Times New Roman" w:hAnsi="Arial" w:cs="Arial"/>
          <w:sz w:val="20"/>
          <w:szCs w:val="20"/>
          <w:lang w:eastAsia="en-GB"/>
        </w:rPr>
        <w:t>p</w:t>
      </w:r>
      <w:r w:rsidR="00D73221" w:rsidRPr="00D73221">
        <w:rPr>
          <w:rFonts w:ascii="Arial" w:eastAsia="Times New Roman" w:hAnsi="Arial" w:cs="Arial"/>
          <w:sz w:val="20"/>
          <w:szCs w:val="20"/>
          <w:lang w:eastAsia="en-GB"/>
        </w:rPr>
        <w:t>roviding exceptional service quality is key to retaining car buyers.</w:t>
      </w:r>
      <w:r w:rsidR="00D73221">
        <w:rPr>
          <w:rFonts w:ascii="Arial" w:eastAsia="Times New Roman" w:hAnsi="Arial" w:cs="Arial"/>
          <w:sz w:val="20"/>
          <w:szCs w:val="20"/>
          <w:lang w:eastAsia="en-GB"/>
        </w:rPr>
        <w:t xml:space="preserve"> </w:t>
      </w:r>
      <w:r w:rsidR="00235D5F">
        <w:rPr>
          <w:rFonts w:ascii="Arial" w:eastAsia="Times New Roman" w:hAnsi="Arial" w:cs="Arial"/>
          <w:sz w:val="20"/>
          <w:szCs w:val="20"/>
          <w:lang w:eastAsia="en-GB"/>
        </w:rPr>
        <w:t>This can</w:t>
      </w:r>
      <w:r w:rsidR="00B051B8">
        <w:rPr>
          <w:rFonts w:ascii="Arial" w:eastAsia="Times New Roman" w:hAnsi="Arial" w:cs="Arial"/>
          <w:sz w:val="20"/>
          <w:szCs w:val="20"/>
          <w:lang w:eastAsia="en-GB"/>
        </w:rPr>
        <w:t xml:space="preserve"> be in terms of making car servicing experience more female-friendly</w:t>
      </w:r>
      <w:r w:rsidR="00065A69">
        <w:rPr>
          <w:rFonts w:ascii="Arial" w:eastAsia="Times New Roman" w:hAnsi="Arial" w:cs="Arial"/>
          <w:sz w:val="20"/>
          <w:szCs w:val="20"/>
          <w:lang w:eastAsia="en-GB"/>
        </w:rPr>
        <w:t xml:space="preserve"> with good customer service advisors</w:t>
      </w:r>
      <w:r w:rsidR="00B051B8">
        <w:rPr>
          <w:rFonts w:ascii="Arial" w:eastAsia="Times New Roman" w:hAnsi="Arial" w:cs="Arial"/>
          <w:sz w:val="20"/>
          <w:szCs w:val="20"/>
          <w:lang w:eastAsia="en-GB"/>
        </w:rPr>
        <w:t xml:space="preserve">. </w:t>
      </w:r>
      <w:r w:rsidRPr="00ED4F6E">
        <w:rPr>
          <w:rFonts w:ascii="Arial" w:eastAsia="Times New Roman" w:hAnsi="Arial" w:cs="Arial"/>
          <w:sz w:val="20"/>
          <w:szCs w:val="20"/>
          <w:lang w:eastAsia="en-GB"/>
        </w:rPr>
        <w:t xml:space="preserve">Especially in the light of new emerging technologies such as electric efficient vehicle (EEV) and electric cars, it is even more crucial </w:t>
      </w:r>
      <w:r w:rsidR="00C31C9B">
        <w:rPr>
          <w:rFonts w:ascii="Arial" w:eastAsia="Times New Roman" w:hAnsi="Arial" w:cs="Arial"/>
          <w:sz w:val="20"/>
          <w:szCs w:val="20"/>
          <w:lang w:eastAsia="en-GB"/>
        </w:rPr>
        <w:t xml:space="preserve">for </w:t>
      </w:r>
      <w:r w:rsidR="00B051B8">
        <w:rPr>
          <w:rFonts w:ascii="Arial" w:eastAsia="Times New Roman" w:hAnsi="Arial" w:cs="Arial"/>
          <w:sz w:val="20"/>
          <w:szCs w:val="20"/>
          <w:lang w:eastAsia="en-GB"/>
        </w:rPr>
        <w:t xml:space="preserve">the </w:t>
      </w:r>
      <w:r w:rsidR="00065A69">
        <w:rPr>
          <w:rFonts w:ascii="Arial" w:eastAsia="Times New Roman" w:hAnsi="Arial" w:cs="Arial"/>
          <w:sz w:val="20"/>
          <w:szCs w:val="20"/>
          <w:lang w:eastAsia="en-GB"/>
        </w:rPr>
        <w:t xml:space="preserve">customer </w:t>
      </w:r>
      <w:r w:rsidR="00B051B8">
        <w:rPr>
          <w:rFonts w:ascii="Arial" w:eastAsia="Times New Roman" w:hAnsi="Arial" w:cs="Arial"/>
          <w:sz w:val="20"/>
          <w:szCs w:val="20"/>
          <w:lang w:eastAsia="en-GB"/>
        </w:rPr>
        <w:t xml:space="preserve">service </w:t>
      </w:r>
      <w:r w:rsidR="00A704C5">
        <w:rPr>
          <w:rFonts w:ascii="Arial" w:eastAsia="Times New Roman" w:hAnsi="Arial" w:cs="Arial"/>
          <w:sz w:val="20"/>
          <w:szCs w:val="20"/>
          <w:lang w:eastAsia="en-GB"/>
        </w:rPr>
        <w:t xml:space="preserve">personnel </w:t>
      </w:r>
      <w:r w:rsidR="00C31C9B">
        <w:rPr>
          <w:rFonts w:ascii="Arial" w:eastAsia="Times New Roman" w:hAnsi="Arial" w:cs="Arial"/>
          <w:sz w:val="20"/>
          <w:szCs w:val="20"/>
          <w:lang w:eastAsia="en-GB"/>
        </w:rPr>
        <w:t xml:space="preserve">to </w:t>
      </w:r>
      <w:r w:rsidR="00A704C5">
        <w:rPr>
          <w:rFonts w:ascii="Arial" w:eastAsia="Times New Roman" w:hAnsi="Arial" w:cs="Arial"/>
          <w:sz w:val="20"/>
          <w:szCs w:val="20"/>
          <w:lang w:eastAsia="en-GB"/>
        </w:rPr>
        <w:t xml:space="preserve">have </w:t>
      </w:r>
      <w:r w:rsidR="00065A69">
        <w:rPr>
          <w:rFonts w:ascii="Arial" w:eastAsia="Times New Roman" w:hAnsi="Arial" w:cs="Arial"/>
          <w:sz w:val="20"/>
          <w:szCs w:val="20"/>
          <w:lang w:eastAsia="en-GB"/>
        </w:rPr>
        <w:t xml:space="preserve">the proper training and up-to-date knowledge </w:t>
      </w:r>
      <w:r w:rsidR="00B051B8">
        <w:rPr>
          <w:rFonts w:ascii="Arial" w:eastAsia="Times New Roman" w:hAnsi="Arial" w:cs="Arial"/>
          <w:sz w:val="20"/>
          <w:szCs w:val="20"/>
          <w:lang w:eastAsia="en-GB"/>
        </w:rPr>
        <w:t>that can help them</w:t>
      </w:r>
      <w:r w:rsidR="00065A69">
        <w:rPr>
          <w:rFonts w:ascii="Arial" w:eastAsia="Times New Roman" w:hAnsi="Arial" w:cs="Arial"/>
          <w:sz w:val="20"/>
          <w:szCs w:val="20"/>
          <w:lang w:eastAsia="en-GB"/>
        </w:rPr>
        <w:t xml:space="preserve"> better serve customers</w:t>
      </w:r>
      <w:r w:rsidRPr="00ED4F6E">
        <w:rPr>
          <w:rFonts w:ascii="Arial" w:eastAsia="Times New Roman" w:hAnsi="Arial" w:cs="Arial"/>
          <w:sz w:val="20"/>
          <w:szCs w:val="20"/>
          <w:lang w:eastAsia="en-GB"/>
        </w:rPr>
        <w:t>”</w:t>
      </w:r>
      <w:r w:rsidR="000B4A23" w:rsidRPr="00ED4F6E">
        <w:rPr>
          <w:rFonts w:ascii="Arial" w:eastAsia="Times New Roman" w:hAnsi="Arial" w:cs="Arial"/>
          <w:sz w:val="20"/>
          <w:szCs w:val="20"/>
          <w:lang w:eastAsia="en-GB"/>
        </w:rPr>
        <w:t>, added</w:t>
      </w:r>
      <w:r w:rsidRPr="00ED4F6E">
        <w:rPr>
          <w:rFonts w:ascii="Arial" w:eastAsia="Times New Roman" w:hAnsi="Arial" w:cs="Arial"/>
          <w:sz w:val="20"/>
          <w:szCs w:val="20"/>
          <w:lang w:eastAsia="en-GB"/>
        </w:rPr>
        <w:t xml:space="preserve"> Stuart. </w:t>
      </w:r>
    </w:p>
    <w:p w:rsidR="003F35F7" w:rsidRDefault="003F35F7" w:rsidP="001D04E9">
      <w:pPr>
        <w:pStyle w:val="ListParagraph"/>
        <w:tabs>
          <w:tab w:val="left" w:pos="3120"/>
        </w:tabs>
        <w:spacing w:after="0" w:line="360" w:lineRule="auto"/>
        <w:ind w:left="567" w:right="425"/>
        <w:jc w:val="both"/>
        <w:rPr>
          <w:rFonts w:ascii="Arial" w:eastAsia="Times New Roman" w:hAnsi="Arial" w:cs="Arial"/>
          <w:sz w:val="20"/>
          <w:szCs w:val="20"/>
          <w:lang w:eastAsia="en-GB"/>
        </w:rPr>
      </w:pPr>
    </w:p>
    <w:p w:rsidR="003F35F7" w:rsidRPr="003F35F7" w:rsidRDefault="003F35F7" w:rsidP="003F35F7">
      <w:pPr>
        <w:pStyle w:val="ListParagraph"/>
        <w:tabs>
          <w:tab w:val="left" w:pos="3120"/>
        </w:tabs>
        <w:spacing w:after="0" w:line="360" w:lineRule="auto"/>
        <w:ind w:left="567" w:right="425"/>
        <w:jc w:val="both"/>
        <w:rPr>
          <w:rFonts w:ascii="Arial" w:eastAsia="Times New Roman" w:hAnsi="Arial" w:cs="Arial"/>
          <w:sz w:val="20"/>
          <w:szCs w:val="20"/>
          <w:lang w:eastAsia="en-GB"/>
        </w:rPr>
      </w:pPr>
    </w:p>
    <w:p w:rsidR="003F35F7" w:rsidRPr="00ED4F6E" w:rsidRDefault="003F35F7" w:rsidP="003F35F7">
      <w:pPr>
        <w:pStyle w:val="ListParagraph"/>
        <w:tabs>
          <w:tab w:val="left" w:pos="3120"/>
        </w:tabs>
        <w:spacing w:after="0" w:line="360" w:lineRule="auto"/>
        <w:ind w:left="567" w:right="425"/>
        <w:jc w:val="both"/>
        <w:rPr>
          <w:rFonts w:ascii="Arial" w:eastAsia="Times New Roman" w:hAnsi="Arial" w:cs="Arial"/>
          <w:sz w:val="20"/>
          <w:szCs w:val="20"/>
          <w:lang w:eastAsia="en-GB"/>
        </w:rPr>
      </w:pPr>
      <w:r>
        <w:rPr>
          <w:rFonts w:ascii="Arial" w:eastAsia="Times New Roman" w:hAnsi="Arial" w:cs="Arial"/>
          <w:sz w:val="20"/>
          <w:szCs w:val="20"/>
          <w:lang w:eastAsia="en-GB"/>
        </w:rPr>
        <w:lastRenderedPageBreak/>
        <w:t>Having been present in Malaysia for over 10 years, the IMI has</w:t>
      </w:r>
      <w:r w:rsidRPr="003F35F7">
        <w:rPr>
          <w:rFonts w:ascii="Arial" w:eastAsia="Times New Roman" w:hAnsi="Arial" w:cs="Arial"/>
          <w:sz w:val="20"/>
          <w:szCs w:val="20"/>
          <w:lang w:eastAsia="en-GB"/>
        </w:rPr>
        <w:t xml:space="preserve"> been working closely with automotive players and education bodies here to enable them</w:t>
      </w:r>
      <w:r w:rsidR="004F1CDB">
        <w:rPr>
          <w:rFonts w:ascii="Arial" w:eastAsia="Times New Roman" w:hAnsi="Arial" w:cs="Arial"/>
          <w:sz w:val="20"/>
          <w:szCs w:val="20"/>
          <w:lang w:eastAsia="en-GB"/>
        </w:rPr>
        <w:t xml:space="preserve"> to become IMI approved centres </w:t>
      </w:r>
      <w:r w:rsidRPr="003F35F7">
        <w:rPr>
          <w:rFonts w:ascii="Arial" w:eastAsia="Times New Roman" w:hAnsi="Arial" w:cs="Arial"/>
          <w:sz w:val="20"/>
          <w:szCs w:val="20"/>
          <w:lang w:eastAsia="en-GB"/>
        </w:rPr>
        <w:t>offer</w:t>
      </w:r>
      <w:r w:rsidR="004F1CDB">
        <w:rPr>
          <w:rFonts w:ascii="Arial" w:eastAsia="Times New Roman" w:hAnsi="Arial" w:cs="Arial"/>
          <w:b/>
          <w:color w:val="FF0000"/>
          <w:sz w:val="20"/>
          <w:szCs w:val="20"/>
          <w:lang w:eastAsia="en-GB"/>
        </w:rPr>
        <w:t>ing</w:t>
      </w:r>
      <w:r w:rsidRPr="003F35F7">
        <w:rPr>
          <w:rFonts w:ascii="Arial" w:eastAsia="Times New Roman" w:hAnsi="Arial" w:cs="Arial"/>
          <w:sz w:val="20"/>
          <w:szCs w:val="20"/>
          <w:lang w:eastAsia="en-GB"/>
        </w:rPr>
        <w:t xml:space="preserve"> internationally recognized IMI qualif</w:t>
      </w:r>
      <w:r>
        <w:rPr>
          <w:rFonts w:ascii="Arial" w:eastAsia="Times New Roman" w:hAnsi="Arial" w:cs="Arial"/>
          <w:sz w:val="20"/>
          <w:szCs w:val="20"/>
          <w:lang w:eastAsia="en-GB"/>
        </w:rPr>
        <w:t xml:space="preserve">ications. </w:t>
      </w:r>
      <w:r w:rsidR="00C31C9B">
        <w:rPr>
          <w:rFonts w:ascii="Arial" w:eastAsia="Times New Roman" w:hAnsi="Arial" w:cs="Arial"/>
          <w:sz w:val="20"/>
          <w:szCs w:val="20"/>
          <w:lang w:eastAsia="en-GB"/>
        </w:rPr>
        <w:t xml:space="preserve">The training offered in partnership with IMI, helps automotive players raise the quality of their human </w:t>
      </w:r>
      <w:r w:rsidR="00BF4921">
        <w:rPr>
          <w:rFonts w:ascii="Arial" w:eastAsia="Times New Roman" w:hAnsi="Arial" w:cs="Arial"/>
          <w:sz w:val="20"/>
          <w:szCs w:val="20"/>
          <w:lang w:eastAsia="en-GB"/>
        </w:rPr>
        <w:t>resources in the servicing line, from their aftersales service technicians to their front-line customer service advisors.</w:t>
      </w:r>
    </w:p>
    <w:p w:rsidR="001D04E9" w:rsidRPr="00ED4F6E" w:rsidRDefault="001D04E9" w:rsidP="007C24D6">
      <w:pPr>
        <w:pStyle w:val="ListParagraph"/>
        <w:tabs>
          <w:tab w:val="left" w:pos="3120"/>
        </w:tabs>
        <w:spacing w:after="0" w:line="360" w:lineRule="auto"/>
        <w:ind w:left="567" w:right="425"/>
        <w:jc w:val="both"/>
        <w:rPr>
          <w:rFonts w:ascii="Arial" w:eastAsia="Times New Roman" w:hAnsi="Arial" w:cs="Arial"/>
          <w:sz w:val="20"/>
          <w:szCs w:val="20"/>
          <w:lang w:eastAsia="en-GB"/>
        </w:rPr>
      </w:pPr>
    </w:p>
    <w:p w:rsidR="00C31C9B" w:rsidRDefault="007218E5" w:rsidP="007C24D6">
      <w:pPr>
        <w:pStyle w:val="ListParagraph"/>
        <w:tabs>
          <w:tab w:val="left" w:pos="3120"/>
        </w:tabs>
        <w:spacing w:after="0" w:line="360" w:lineRule="auto"/>
        <w:ind w:left="567" w:right="425"/>
        <w:rPr>
          <w:rFonts w:ascii="Arial" w:hAnsi="Arial" w:cs="Arial"/>
          <w:sz w:val="20"/>
          <w:szCs w:val="20"/>
        </w:rPr>
      </w:pPr>
      <w:r>
        <w:rPr>
          <w:rFonts w:ascii="Arial" w:hAnsi="Arial" w:cs="Arial"/>
          <w:sz w:val="20"/>
          <w:szCs w:val="20"/>
        </w:rPr>
        <w:t>“</w:t>
      </w:r>
      <w:r w:rsidR="00C31C9B" w:rsidRPr="00C31C9B">
        <w:rPr>
          <w:rFonts w:ascii="Arial" w:hAnsi="Arial" w:cs="Arial"/>
          <w:sz w:val="20"/>
          <w:szCs w:val="20"/>
        </w:rPr>
        <w:t xml:space="preserve">By helping employees upgrade their skills and capabilities, Malaysia’s </w:t>
      </w:r>
      <w:r>
        <w:rPr>
          <w:rFonts w:ascii="Arial" w:hAnsi="Arial" w:cs="Arial"/>
          <w:sz w:val="20"/>
          <w:szCs w:val="20"/>
        </w:rPr>
        <w:t>automotive companies stand</w:t>
      </w:r>
      <w:r w:rsidR="00C31C9B" w:rsidRPr="00C31C9B">
        <w:rPr>
          <w:rFonts w:ascii="Arial" w:hAnsi="Arial" w:cs="Arial"/>
          <w:sz w:val="20"/>
          <w:szCs w:val="20"/>
        </w:rPr>
        <w:t xml:space="preserve"> to gain from an empowered workforce </w:t>
      </w:r>
      <w:r>
        <w:rPr>
          <w:rFonts w:ascii="Arial" w:hAnsi="Arial" w:cs="Arial"/>
          <w:sz w:val="20"/>
          <w:szCs w:val="20"/>
        </w:rPr>
        <w:t xml:space="preserve">that can </w:t>
      </w:r>
      <w:r w:rsidR="00235D5F">
        <w:rPr>
          <w:rFonts w:ascii="Arial" w:hAnsi="Arial" w:cs="Arial"/>
          <w:sz w:val="20"/>
          <w:szCs w:val="20"/>
        </w:rPr>
        <w:t xml:space="preserve">help </w:t>
      </w:r>
      <w:r w:rsidR="003055E6">
        <w:rPr>
          <w:rFonts w:ascii="Arial" w:hAnsi="Arial" w:cs="Arial"/>
          <w:sz w:val="20"/>
          <w:szCs w:val="20"/>
        </w:rPr>
        <w:t xml:space="preserve">further </w:t>
      </w:r>
      <w:r>
        <w:rPr>
          <w:rFonts w:ascii="Arial" w:hAnsi="Arial" w:cs="Arial"/>
          <w:sz w:val="20"/>
          <w:szCs w:val="20"/>
        </w:rPr>
        <w:t>strengthen customer loyalty</w:t>
      </w:r>
      <w:r w:rsidR="00D673C1">
        <w:rPr>
          <w:rFonts w:ascii="Arial" w:hAnsi="Arial" w:cs="Arial"/>
          <w:sz w:val="20"/>
          <w:szCs w:val="20"/>
        </w:rPr>
        <w:t xml:space="preserve"> by delivering world-class </w:t>
      </w:r>
      <w:r w:rsidR="00BF4921">
        <w:rPr>
          <w:rFonts w:ascii="Arial" w:hAnsi="Arial" w:cs="Arial"/>
          <w:sz w:val="20"/>
          <w:szCs w:val="20"/>
        </w:rPr>
        <w:t xml:space="preserve">customer </w:t>
      </w:r>
      <w:r w:rsidR="00D673C1">
        <w:rPr>
          <w:rFonts w:ascii="Arial" w:hAnsi="Arial" w:cs="Arial"/>
          <w:sz w:val="20"/>
          <w:szCs w:val="20"/>
        </w:rPr>
        <w:t>service</w:t>
      </w:r>
      <w:r>
        <w:rPr>
          <w:rFonts w:ascii="Arial" w:hAnsi="Arial" w:cs="Arial"/>
          <w:sz w:val="20"/>
          <w:szCs w:val="20"/>
        </w:rPr>
        <w:t>”, ended Stuart.</w:t>
      </w:r>
    </w:p>
    <w:p w:rsidR="007218E5" w:rsidRPr="00CE64E2" w:rsidRDefault="007218E5" w:rsidP="007C24D6">
      <w:pPr>
        <w:pStyle w:val="ListParagraph"/>
        <w:tabs>
          <w:tab w:val="left" w:pos="3120"/>
        </w:tabs>
        <w:spacing w:after="0" w:line="360" w:lineRule="auto"/>
        <w:ind w:left="567" w:right="425"/>
        <w:rPr>
          <w:rFonts w:ascii="Arial" w:hAnsi="Arial" w:cs="Arial"/>
          <w:sz w:val="20"/>
          <w:szCs w:val="20"/>
        </w:rPr>
      </w:pPr>
    </w:p>
    <w:p w:rsidR="00DB0E52" w:rsidRPr="00CE64E2" w:rsidRDefault="00DB0E52" w:rsidP="007C24D6">
      <w:pPr>
        <w:pStyle w:val="ListParagraph"/>
        <w:tabs>
          <w:tab w:val="left" w:pos="3120"/>
        </w:tabs>
        <w:spacing w:after="0" w:line="360" w:lineRule="auto"/>
        <w:ind w:left="567" w:right="425"/>
        <w:rPr>
          <w:rFonts w:ascii="Arial" w:hAnsi="Arial" w:cs="Arial"/>
          <w:b/>
          <w:sz w:val="20"/>
          <w:szCs w:val="20"/>
        </w:rPr>
      </w:pPr>
      <w:r w:rsidRPr="00CE64E2">
        <w:rPr>
          <w:rFonts w:ascii="Arial" w:hAnsi="Arial" w:cs="Arial"/>
          <w:b/>
          <w:sz w:val="20"/>
          <w:szCs w:val="20"/>
        </w:rPr>
        <w:t>-Ends -</w:t>
      </w:r>
    </w:p>
    <w:p w:rsidR="00DB0E52" w:rsidRPr="00CE64E2" w:rsidRDefault="00DB0E52" w:rsidP="007C24D6">
      <w:pPr>
        <w:tabs>
          <w:tab w:val="left" w:pos="3120"/>
        </w:tabs>
        <w:spacing w:after="0" w:line="360" w:lineRule="auto"/>
        <w:ind w:left="567" w:right="425"/>
        <w:rPr>
          <w:rFonts w:cs="Arial"/>
          <w:b/>
          <w:sz w:val="20"/>
          <w:szCs w:val="20"/>
        </w:rPr>
      </w:pPr>
    </w:p>
    <w:p w:rsidR="002A19B5" w:rsidRDefault="002A19B5" w:rsidP="00DB0E52">
      <w:pPr>
        <w:spacing w:after="0"/>
        <w:ind w:left="567" w:right="425"/>
        <w:rPr>
          <w:rFonts w:ascii="Arial" w:eastAsia="Times New Roman" w:hAnsi="Arial" w:cs="Arial"/>
          <w:b/>
          <w:sz w:val="20"/>
          <w:szCs w:val="20"/>
          <w:lang w:eastAsia="en-GB"/>
        </w:rPr>
      </w:pPr>
    </w:p>
    <w:p w:rsidR="00DB0E52" w:rsidRPr="00CE64E2" w:rsidRDefault="00DB0E52" w:rsidP="00DB0E52">
      <w:pPr>
        <w:spacing w:after="0"/>
        <w:ind w:left="567" w:right="425"/>
        <w:rPr>
          <w:rFonts w:ascii="Arial" w:eastAsia="Calibri" w:hAnsi="Arial" w:cs="Arial"/>
          <w:sz w:val="20"/>
          <w:szCs w:val="20"/>
        </w:rPr>
      </w:pPr>
      <w:r w:rsidRPr="00CE64E2">
        <w:rPr>
          <w:rFonts w:ascii="Arial" w:eastAsia="Times New Roman" w:hAnsi="Arial" w:cs="Arial"/>
          <w:b/>
          <w:sz w:val="20"/>
          <w:szCs w:val="20"/>
          <w:lang w:eastAsia="en-GB"/>
        </w:rPr>
        <w:t>About The Institute of the Motor Industry</w:t>
      </w:r>
    </w:p>
    <w:p w:rsidR="00DB0E52" w:rsidRPr="00CE64E2" w:rsidRDefault="00DB0E52" w:rsidP="00DB0E52">
      <w:pPr>
        <w:spacing w:after="0"/>
        <w:ind w:right="425"/>
        <w:rPr>
          <w:rFonts w:ascii="Arial" w:eastAsia="Calibri" w:hAnsi="Arial" w:cs="Arial"/>
          <w:sz w:val="20"/>
          <w:szCs w:val="20"/>
        </w:rPr>
      </w:pPr>
    </w:p>
    <w:p w:rsidR="00235D5F" w:rsidRDefault="00DB0E52" w:rsidP="00235D5F">
      <w:pPr>
        <w:spacing w:after="0"/>
        <w:ind w:left="567" w:right="425"/>
        <w:jc w:val="both"/>
        <w:rPr>
          <w:rFonts w:ascii="Arial" w:eastAsia="Calibri" w:hAnsi="Arial" w:cs="Arial"/>
          <w:sz w:val="20"/>
          <w:szCs w:val="20"/>
        </w:rPr>
      </w:pPr>
      <w:r w:rsidRPr="00CE64E2">
        <w:rPr>
          <w:rFonts w:ascii="Arial" w:eastAsia="Calibri" w:hAnsi="Arial" w:cs="Arial"/>
          <w:sz w:val="20"/>
          <w:szCs w:val="20"/>
        </w:rPr>
        <w:t>The Institute of the Motor Industry (IMI) is the authoritative voice of the retail automotive sector. The professional body for individuals working in the motor industry, ensuring that the automotive retail sector has a skilled, competent and professional workforce that is fully equipped to keep pace with the demands of new technology and changing markets through IMI qualifications, accreditations and membership. Partnering with more than 560 training providers in the UK and abroad, they offer over 250 technical and non-technical qualifications and accreditations. Recognising and supporting the skills of over 110,000 learners each year, it is present in 13 countries in Europe, the Middle East and Asia. The vision of the IMI is to be the UK’s most respected and admired industry body. Internationally recognised as authoritative, valued and supported</w:t>
      </w:r>
      <w:r w:rsidR="00235D5F">
        <w:rPr>
          <w:rFonts w:ascii="Arial" w:eastAsia="Calibri" w:hAnsi="Arial" w:cs="Arial"/>
          <w:sz w:val="20"/>
          <w:szCs w:val="20"/>
        </w:rPr>
        <w:t xml:space="preserve"> across the sector and beyond. </w:t>
      </w:r>
      <w:hyperlink r:id="rId7" w:history="1">
        <w:r w:rsidR="00235D5F" w:rsidRPr="003F2501">
          <w:rPr>
            <w:rStyle w:val="Hyperlink"/>
            <w:rFonts w:ascii="Arial" w:eastAsia="Calibri" w:hAnsi="Arial" w:cs="Arial"/>
            <w:sz w:val="20"/>
            <w:szCs w:val="20"/>
          </w:rPr>
          <w:t>www.theimi.org.uk</w:t>
        </w:r>
      </w:hyperlink>
    </w:p>
    <w:p w:rsidR="000633C5" w:rsidRPr="00CE64E2" w:rsidRDefault="000633C5" w:rsidP="002A19B5">
      <w:pPr>
        <w:spacing w:after="0"/>
        <w:ind w:right="425"/>
        <w:rPr>
          <w:rFonts w:ascii="Arial" w:eastAsia="Calibri" w:hAnsi="Arial" w:cs="Arial"/>
          <w:sz w:val="20"/>
          <w:szCs w:val="20"/>
        </w:rPr>
      </w:pPr>
    </w:p>
    <w:p w:rsidR="00DB0E52" w:rsidRPr="00CE64E2" w:rsidRDefault="00DB0E52" w:rsidP="00DB0E52">
      <w:pPr>
        <w:pStyle w:val="NormalWeb"/>
        <w:spacing w:line="276" w:lineRule="auto"/>
        <w:ind w:left="567" w:right="425"/>
        <w:rPr>
          <w:color w:val="000000"/>
          <w:sz w:val="20"/>
          <w:szCs w:val="20"/>
        </w:rPr>
      </w:pPr>
    </w:p>
    <w:p w:rsidR="00DB0E52" w:rsidRPr="00CE64E2" w:rsidRDefault="00DB0E52" w:rsidP="00DB0E52">
      <w:pPr>
        <w:spacing w:after="0"/>
        <w:ind w:left="567" w:right="425"/>
        <w:rPr>
          <w:rFonts w:ascii="Arial" w:eastAsia="Times New Roman" w:hAnsi="Arial" w:cs="Arial"/>
          <w:b/>
          <w:sz w:val="20"/>
          <w:szCs w:val="20"/>
          <w:lang w:eastAsia="en-GB"/>
        </w:rPr>
      </w:pPr>
      <w:r w:rsidRPr="00CE64E2">
        <w:rPr>
          <w:rFonts w:ascii="Arial" w:eastAsia="Times New Roman" w:hAnsi="Arial" w:cs="Arial"/>
          <w:b/>
          <w:sz w:val="20"/>
          <w:szCs w:val="20"/>
          <w:lang w:eastAsia="en-GB"/>
        </w:rPr>
        <w:t>For media enquiries please contact: </w:t>
      </w:r>
      <w:r w:rsidRPr="00CE64E2">
        <w:rPr>
          <w:rFonts w:ascii="Arial" w:eastAsia="Times New Roman" w:hAnsi="Arial" w:cs="Arial"/>
          <w:b/>
          <w:sz w:val="20"/>
          <w:szCs w:val="20"/>
          <w:lang w:eastAsia="en-GB"/>
        </w:rPr>
        <w:br/>
      </w:r>
    </w:p>
    <w:p w:rsidR="00DB0E52" w:rsidRPr="00CE64E2" w:rsidRDefault="00DB0E52" w:rsidP="00DB0E52">
      <w:pPr>
        <w:spacing w:after="0"/>
        <w:ind w:left="567" w:right="425"/>
        <w:rPr>
          <w:rFonts w:ascii="Arial" w:eastAsia="Times New Roman" w:hAnsi="Arial" w:cs="Arial"/>
          <w:sz w:val="20"/>
          <w:szCs w:val="20"/>
          <w:lang w:eastAsia="en-GB"/>
        </w:rPr>
      </w:pPr>
      <w:r w:rsidRPr="00CE64E2">
        <w:rPr>
          <w:rFonts w:ascii="Arial" w:eastAsia="Times New Roman" w:hAnsi="Arial" w:cs="Arial"/>
          <w:sz w:val="20"/>
          <w:szCs w:val="20"/>
          <w:lang w:eastAsia="en-GB"/>
        </w:rPr>
        <w:t>Matthew Stuart</w:t>
      </w:r>
    </w:p>
    <w:p w:rsidR="00DB0E52" w:rsidRPr="00CE64E2" w:rsidRDefault="00DB0E52" w:rsidP="00DB0E52">
      <w:pPr>
        <w:spacing w:after="0"/>
        <w:ind w:left="567" w:right="425"/>
        <w:rPr>
          <w:rFonts w:ascii="Arial" w:eastAsia="Times New Roman" w:hAnsi="Arial" w:cs="Arial"/>
          <w:sz w:val="20"/>
          <w:szCs w:val="20"/>
          <w:lang w:eastAsia="en-GB"/>
        </w:rPr>
      </w:pPr>
      <w:r w:rsidRPr="00CE64E2">
        <w:rPr>
          <w:rFonts w:ascii="Arial" w:eastAsia="Times New Roman" w:hAnsi="Arial" w:cs="Arial"/>
          <w:sz w:val="20"/>
          <w:szCs w:val="20"/>
          <w:lang w:eastAsia="en-GB"/>
        </w:rPr>
        <w:t>IMI Malaysia</w:t>
      </w:r>
    </w:p>
    <w:p w:rsidR="00DB0E52" w:rsidRDefault="00DB0E52" w:rsidP="00DB0E52">
      <w:pPr>
        <w:spacing w:after="0"/>
        <w:ind w:left="567" w:right="425"/>
        <w:rPr>
          <w:rFonts w:ascii="Arial" w:eastAsia="Times New Roman" w:hAnsi="Arial" w:cs="Arial"/>
          <w:sz w:val="20"/>
          <w:szCs w:val="20"/>
          <w:lang w:eastAsia="en-GB"/>
        </w:rPr>
      </w:pPr>
      <w:r w:rsidRPr="00CE64E2">
        <w:rPr>
          <w:rFonts w:ascii="Arial" w:eastAsia="Times New Roman" w:hAnsi="Arial" w:cs="Arial"/>
          <w:sz w:val="20"/>
          <w:szCs w:val="20"/>
          <w:lang w:eastAsia="en-GB"/>
        </w:rPr>
        <w:t xml:space="preserve">Email: </w:t>
      </w:r>
      <w:hyperlink r:id="rId8" w:history="1">
        <w:r w:rsidR="00235D5F" w:rsidRPr="003F2501">
          <w:rPr>
            <w:rStyle w:val="Hyperlink"/>
            <w:rFonts w:ascii="Arial" w:eastAsia="Times New Roman" w:hAnsi="Arial" w:cs="Arial"/>
            <w:sz w:val="20"/>
            <w:szCs w:val="20"/>
            <w:lang w:eastAsia="en-GB"/>
          </w:rPr>
          <w:t>mstuart@theimi.org.uk</w:t>
        </w:r>
      </w:hyperlink>
    </w:p>
    <w:p w:rsidR="00DB0E52" w:rsidRPr="00CE64E2" w:rsidRDefault="00DB0E52" w:rsidP="00DB0E52">
      <w:pPr>
        <w:spacing w:after="0"/>
        <w:ind w:left="567" w:right="425"/>
        <w:rPr>
          <w:rFonts w:ascii="Arial" w:eastAsia="Times New Roman" w:hAnsi="Arial" w:cs="Arial"/>
          <w:sz w:val="20"/>
          <w:szCs w:val="20"/>
          <w:lang w:eastAsia="en-GB"/>
        </w:rPr>
      </w:pPr>
      <w:r w:rsidRPr="00CE64E2">
        <w:rPr>
          <w:rFonts w:ascii="Arial" w:eastAsia="Times New Roman" w:hAnsi="Arial" w:cs="Arial"/>
          <w:sz w:val="20"/>
          <w:szCs w:val="20"/>
          <w:lang w:eastAsia="en-GB"/>
        </w:rPr>
        <w:t>Phone: +603 2287 3878</w:t>
      </w:r>
    </w:p>
    <w:p w:rsidR="00DB0E52" w:rsidRPr="00CE64E2" w:rsidRDefault="00DB0E52" w:rsidP="00DB0E52">
      <w:pPr>
        <w:spacing w:after="0"/>
        <w:ind w:left="567" w:right="425"/>
        <w:rPr>
          <w:rFonts w:ascii="Arial" w:eastAsia="Times New Roman" w:hAnsi="Arial" w:cs="Arial"/>
          <w:sz w:val="20"/>
          <w:szCs w:val="20"/>
          <w:lang w:eastAsia="en-GB"/>
        </w:rPr>
      </w:pPr>
    </w:p>
    <w:p w:rsidR="00DB0E52" w:rsidRPr="00CE64E2" w:rsidRDefault="00DB0E52" w:rsidP="00DB0E52">
      <w:pPr>
        <w:spacing w:after="0"/>
        <w:ind w:left="567" w:right="425"/>
        <w:rPr>
          <w:rFonts w:ascii="Arial" w:eastAsia="Times New Roman" w:hAnsi="Arial" w:cs="Arial"/>
          <w:sz w:val="20"/>
          <w:szCs w:val="20"/>
          <w:lang w:eastAsia="en-GB"/>
        </w:rPr>
      </w:pPr>
      <w:r w:rsidRPr="00CE64E2">
        <w:rPr>
          <w:rFonts w:ascii="Arial" w:eastAsia="Times New Roman" w:hAnsi="Arial" w:cs="Arial"/>
          <w:sz w:val="20"/>
          <w:szCs w:val="20"/>
          <w:lang w:eastAsia="en-GB"/>
        </w:rPr>
        <w:t>Jeanisha Wan</w:t>
      </w:r>
    </w:p>
    <w:p w:rsidR="00DB0E52" w:rsidRPr="00CE64E2" w:rsidRDefault="00DB0E52" w:rsidP="00DB0E52">
      <w:pPr>
        <w:spacing w:after="0"/>
        <w:ind w:left="567" w:right="425"/>
        <w:rPr>
          <w:rFonts w:ascii="Arial" w:eastAsia="Times New Roman" w:hAnsi="Arial" w:cs="Arial"/>
          <w:sz w:val="20"/>
          <w:szCs w:val="20"/>
          <w:lang w:eastAsia="en-GB"/>
        </w:rPr>
      </w:pPr>
      <w:r w:rsidRPr="00CE64E2">
        <w:rPr>
          <w:rFonts w:ascii="Arial" w:eastAsia="Times New Roman" w:hAnsi="Arial" w:cs="Arial"/>
          <w:sz w:val="20"/>
          <w:szCs w:val="20"/>
          <w:lang w:eastAsia="en-GB"/>
        </w:rPr>
        <w:t>J1 Consulting Sdn Bhd</w:t>
      </w:r>
    </w:p>
    <w:p w:rsidR="00DB0E52" w:rsidRPr="00CE64E2" w:rsidRDefault="00DB0E52" w:rsidP="00DB0E52">
      <w:pPr>
        <w:spacing w:after="0"/>
        <w:ind w:left="567" w:right="425"/>
        <w:rPr>
          <w:rFonts w:ascii="Arial" w:eastAsia="Times New Roman" w:hAnsi="Arial" w:cs="Arial"/>
          <w:sz w:val="20"/>
          <w:szCs w:val="20"/>
          <w:lang w:eastAsia="en-GB"/>
        </w:rPr>
      </w:pPr>
      <w:r w:rsidRPr="00CE64E2">
        <w:rPr>
          <w:rFonts w:ascii="Arial" w:eastAsia="Times New Roman" w:hAnsi="Arial" w:cs="Arial"/>
          <w:sz w:val="20"/>
          <w:szCs w:val="20"/>
          <w:lang w:eastAsia="en-GB"/>
        </w:rPr>
        <w:t xml:space="preserve">Email: Jeanisha.wan@j1consult.com </w:t>
      </w:r>
    </w:p>
    <w:p w:rsidR="00DB0E52" w:rsidRPr="00B841B8" w:rsidRDefault="00DB0E52" w:rsidP="00DB0E52">
      <w:pPr>
        <w:spacing w:after="0"/>
        <w:ind w:left="567" w:right="425"/>
        <w:rPr>
          <w:rFonts w:ascii="Arial" w:eastAsia="Calibri" w:hAnsi="Arial" w:cs="Arial"/>
          <w:sz w:val="18"/>
          <w:szCs w:val="18"/>
        </w:rPr>
      </w:pPr>
      <w:r w:rsidRPr="00CE64E2">
        <w:rPr>
          <w:rFonts w:ascii="Arial" w:eastAsia="Times New Roman" w:hAnsi="Arial" w:cs="Arial"/>
          <w:sz w:val="20"/>
          <w:szCs w:val="20"/>
          <w:lang w:eastAsia="en-GB"/>
        </w:rPr>
        <w:t>Phone: 03-7960 1611</w:t>
      </w:r>
      <w:r w:rsidRPr="00B841B8">
        <w:rPr>
          <w:rFonts w:ascii="Arial" w:eastAsia="Times New Roman" w:hAnsi="Arial" w:cs="Arial"/>
          <w:iCs/>
          <w:sz w:val="20"/>
          <w:szCs w:val="20"/>
          <w:lang w:val="en-US" w:eastAsia="en-GB"/>
        </w:rPr>
        <w:t xml:space="preserve"> </w:t>
      </w:r>
    </w:p>
    <w:p w:rsidR="0046001F" w:rsidRDefault="0046001F"/>
    <w:sectPr w:rsidR="0046001F" w:rsidSect="00347F7F">
      <w:headerReference w:type="default" r:id="rId9"/>
      <w:footerReference w:type="default" r:id="rId10"/>
      <w:pgSz w:w="11906" w:h="16838"/>
      <w:pgMar w:top="568" w:right="566"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418" w:rsidRDefault="007D6418">
      <w:pPr>
        <w:spacing w:after="0" w:line="240" w:lineRule="auto"/>
      </w:pPr>
      <w:r>
        <w:separator/>
      </w:r>
    </w:p>
  </w:endnote>
  <w:endnote w:type="continuationSeparator" w:id="0">
    <w:p w:rsidR="007D6418" w:rsidRDefault="007D6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712326"/>
      <w:docPartObj>
        <w:docPartGallery w:val="Page Numbers (Bottom of Page)"/>
        <w:docPartUnique/>
      </w:docPartObj>
    </w:sdtPr>
    <w:sdtEndPr>
      <w:rPr>
        <w:noProof/>
      </w:rPr>
    </w:sdtEndPr>
    <w:sdtContent>
      <w:p w:rsidR="00347F7F" w:rsidRDefault="007D6418">
        <w:pPr>
          <w:pStyle w:val="Footer"/>
          <w:jc w:val="center"/>
        </w:pPr>
        <w:r>
          <w:fldChar w:fldCharType="begin"/>
        </w:r>
        <w:r>
          <w:instrText xml:space="preserve"> PAGE   \* MERGEFORMAT </w:instrText>
        </w:r>
        <w:r>
          <w:fldChar w:fldCharType="separate"/>
        </w:r>
        <w:r w:rsidR="004F1CDB">
          <w:rPr>
            <w:noProof/>
          </w:rPr>
          <w:t>1</w:t>
        </w:r>
        <w:r>
          <w:rPr>
            <w:noProof/>
          </w:rPr>
          <w:fldChar w:fldCharType="end"/>
        </w:r>
      </w:p>
    </w:sdtContent>
  </w:sdt>
  <w:p w:rsidR="00347F7F" w:rsidRDefault="00347F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418" w:rsidRDefault="007D6418">
      <w:pPr>
        <w:spacing w:after="0" w:line="240" w:lineRule="auto"/>
      </w:pPr>
      <w:r>
        <w:separator/>
      </w:r>
    </w:p>
  </w:footnote>
  <w:footnote w:type="continuationSeparator" w:id="0">
    <w:p w:rsidR="007D6418" w:rsidRDefault="007D6418">
      <w:pPr>
        <w:spacing w:after="0" w:line="240" w:lineRule="auto"/>
      </w:pPr>
      <w:r>
        <w:continuationSeparator/>
      </w:r>
    </w:p>
  </w:footnote>
  <w:footnote w:id="1">
    <w:p w:rsidR="00347F7F" w:rsidRPr="007C24D6" w:rsidRDefault="00347F7F">
      <w:pPr>
        <w:pStyle w:val="FootnoteText"/>
        <w:rPr>
          <w:lang w:val="en-SG"/>
        </w:rPr>
      </w:pPr>
      <w:r>
        <w:rPr>
          <w:rStyle w:val="FootnoteReference"/>
        </w:rPr>
        <w:footnoteRef/>
      </w:r>
      <w:r>
        <w:t xml:space="preserve"> </w:t>
      </w:r>
      <w:r w:rsidRPr="007C24D6">
        <w:t>http://www.nst.com.my/node/6287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F7F" w:rsidRDefault="00347F7F" w:rsidP="00347F7F">
    <w:pPr>
      <w:pStyle w:val="Header"/>
      <w:tabs>
        <w:tab w:val="clear" w:pos="4513"/>
        <w:tab w:val="clear" w:pos="9026"/>
        <w:tab w:val="center" w:pos="5103"/>
        <w:tab w:val="right" w:pos="10348"/>
      </w:tabs>
      <w:rPr>
        <w:i/>
      </w:rPr>
    </w:pPr>
    <w:r>
      <w:rPr>
        <w:noProof/>
        <w:lang w:val="en-GB" w:eastAsia="en-GB"/>
      </w:rPr>
      <w:drawing>
        <wp:inline distT="0" distB="0" distL="0" distR="0">
          <wp:extent cx="856707" cy="562243"/>
          <wp:effectExtent l="19050" t="0" r="543" b="0"/>
          <wp:docPr id="2" name="Picture 1" descr="IMILOGO_STACK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LOGO_STACK_4C.jpg"/>
                  <pic:cNvPicPr/>
                </pic:nvPicPr>
                <pic:blipFill>
                  <a:blip r:embed="rId1"/>
                  <a:stretch>
                    <a:fillRect/>
                  </a:stretch>
                </pic:blipFill>
                <pic:spPr>
                  <a:xfrm>
                    <a:off x="0" y="0"/>
                    <a:ext cx="860034" cy="564426"/>
                  </a:xfrm>
                  <a:prstGeom prst="rect">
                    <a:avLst/>
                  </a:prstGeom>
                </pic:spPr>
              </pic:pic>
            </a:graphicData>
          </a:graphic>
        </wp:inline>
      </w:drawing>
    </w:r>
    <w:r>
      <w:rPr>
        <w:noProof/>
        <w:lang w:val="en-GB" w:eastAsia="en-GB"/>
      </w:rPr>
      <w:drawing>
        <wp:anchor distT="0" distB="0" distL="114300" distR="114300" simplePos="0" relativeHeight="251659264" behindDoc="0" locked="0" layoutInCell="1" allowOverlap="1">
          <wp:simplePos x="0" y="0"/>
          <wp:positionH relativeFrom="column">
            <wp:posOffset>-455019</wp:posOffset>
          </wp:positionH>
          <wp:positionV relativeFrom="paragraph">
            <wp:posOffset>-465483</wp:posOffset>
          </wp:positionV>
          <wp:extent cx="211538" cy="10702456"/>
          <wp:effectExtent l="19050" t="0" r="0" b="0"/>
          <wp:wrapNone/>
          <wp:docPr id="3" name="Picture 20" descr="Untitled-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 copy.jpg"/>
                  <pic:cNvPicPr/>
                </pic:nvPicPr>
                <pic:blipFill>
                  <a:blip r:embed="rId2"/>
                  <a:stretch>
                    <a:fillRect/>
                  </a:stretch>
                </pic:blipFill>
                <pic:spPr>
                  <a:xfrm>
                    <a:off x="0" y="0"/>
                    <a:ext cx="211538" cy="10702456"/>
                  </a:xfrm>
                  <a:prstGeom prst="rect">
                    <a:avLst/>
                  </a:prstGeom>
                </pic:spPr>
              </pic:pic>
            </a:graphicData>
          </a:graphic>
        </wp:anchor>
      </w:drawing>
    </w:r>
    <w:r>
      <w:rPr>
        <w:i/>
      </w:rPr>
      <w:tab/>
    </w:r>
    <w:r>
      <w:rPr>
        <w:i/>
      </w:rPr>
      <w:tab/>
    </w:r>
  </w:p>
  <w:p w:rsidR="00347F7F" w:rsidRDefault="00347F7F" w:rsidP="00347F7F">
    <w:pPr>
      <w:pStyle w:val="Header"/>
      <w:tabs>
        <w:tab w:val="clear" w:pos="4513"/>
        <w:tab w:val="clear" w:pos="9026"/>
        <w:tab w:val="center" w:pos="5103"/>
        <w:tab w:val="right" w:pos="1034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B0E52"/>
    <w:rsid w:val="000235B3"/>
    <w:rsid w:val="00023A59"/>
    <w:rsid w:val="00040D88"/>
    <w:rsid w:val="000633C5"/>
    <w:rsid w:val="00065A69"/>
    <w:rsid w:val="000A1D42"/>
    <w:rsid w:val="000B4A23"/>
    <w:rsid w:val="000D2710"/>
    <w:rsid w:val="000D2886"/>
    <w:rsid w:val="000E3C17"/>
    <w:rsid w:val="000F7D43"/>
    <w:rsid w:val="00126066"/>
    <w:rsid w:val="00150171"/>
    <w:rsid w:val="00154988"/>
    <w:rsid w:val="00167B17"/>
    <w:rsid w:val="001877B6"/>
    <w:rsid w:val="001A43DB"/>
    <w:rsid w:val="001B5869"/>
    <w:rsid w:val="001C6FB0"/>
    <w:rsid w:val="001D04E9"/>
    <w:rsid w:val="001E7F2A"/>
    <w:rsid w:val="00235D5F"/>
    <w:rsid w:val="00242211"/>
    <w:rsid w:val="00243ACD"/>
    <w:rsid w:val="002A19B5"/>
    <w:rsid w:val="002B52E9"/>
    <w:rsid w:val="002B5F19"/>
    <w:rsid w:val="002F2156"/>
    <w:rsid w:val="003055E6"/>
    <w:rsid w:val="00342A61"/>
    <w:rsid w:val="00346C88"/>
    <w:rsid w:val="00347F7F"/>
    <w:rsid w:val="00353AA2"/>
    <w:rsid w:val="003A29E2"/>
    <w:rsid w:val="003F35F7"/>
    <w:rsid w:val="00425CDB"/>
    <w:rsid w:val="0046001F"/>
    <w:rsid w:val="004A4226"/>
    <w:rsid w:val="004F1CDB"/>
    <w:rsid w:val="004F7062"/>
    <w:rsid w:val="00531D10"/>
    <w:rsid w:val="005463ED"/>
    <w:rsid w:val="0059553D"/>
    <w:rsid w:val="005B2053"/>
    <w:rsid w:val="005B3EFA"/>
    <w:rsid w:val="005C7137"/>
    <w:rsid w:val="005F6D28"/>
    <w:rsid w:val="006114A4"/>
    <w:rsid w:val="006305AE"/>
    <w:rsid w:val="006434AE"/>
    <w:rsid w:val="0065420E"/>
    <w:rsid w:val="00690E6A"/>
    <w:rsid w:val="006C7D1B"/>
    <w:rsid w:val="00712009"/>
    <w:rsid w:val="007218E5"/>
    <w:rsid w:val="007545E2"/>
    <w:rsid w:val="007556E9"/>
    <w:rsid w:val="00757F7B"/>
    <w:rsid w:val="007854E4"/>
    <w:rsid w:val="007A2D26"/>
    <w:rsid w:val="007A545A"/>
    <w:rsid w:val="007C24D6"/>
    <w:rsid w:val="007D6418"/>
    <w:rsid w:val="007E0182"/>
    <w:rsid w:val="00842D6D"/>
    <w:rsid w:val="00865ACA"/>
    <w:rsid w:val="008A7C73"/>
    <w:rsid w:val="008D2F50"/>
    <w:rsid w:val="009145CE"/>
    <w:rsid w:val="009A7AE1"/>
    <w:rsid w:val="00A12547"/>
    <w:rsid w:val="00A12B26"/>
    <w:rsid w:val="00A64648"/>
    <w:rsid w:val="00A704C5"/>
    <w:rsid w:val="00A82700"/>
    <w:rsid w:val="00A92112"/>
    <w:rsid w:val="00AD18D6"/>
    <w:rsid w:val="00AE3CE7"/>
    <w:rsid w:val="00B051B8"/>
    <w:rsid w:val="00B63879"/>
    <w:rsid w:val="00B81B86"/>
    <w:rsid w:val="00BD585F"/>
    <w:rsid w:val="00BF4921"/>
    <w:rsid w:val="00C02F4E"/>
    <w:rsid w:val="00C07CAD"/>
    <w:rsid w:val="00C31C9B"/>
    <w:rsid w:val="00C37512"/>
    <w:rsid w:val="00C8263F"/>
    <w:rsid w:val="00CB49A8"/>
    <w:rsid w:val="00CE64E2"/>
    <w:rsid w:val="00CF487B"/>
    <w:rsid w:val="00D04262"/>
    <w:rsid w:val="00D14EE7"/>
    <w:rsid w:val="00D1680E"/>
    <w:rsid w:val="00D33681"/>
    <w:rsid w:val="00D4693B"/>
    <w:rsid w:val="00D66CA9"/>
    <w:rsid w:val="00D673C1"/>
    <w:rsid w:val="00D73221"/>
    <w:rsid w:val="00DB0E52"/>
    <w:rsid w:val="00DD4C4D"/>
    <w:rsid w:val="00DF4782"/>
    <w:rsid w:val="00E046DC"/>
    <w:rsid w:val="00E46183"/>
    <w:rsid w:val="00EB372C"/>
    <w:rsid w:val="00ED2546"/>
    <w:rsid w:val="00ED4F6E"/>
    <w:rsid w:val="00ED69FA"/>
    <w:rsid w:val="00EE6213"/>
    <w:rsid w:val="00F0048E"/>
    <w:rsid w:val="00F020F1"/>
    <w:rsid w:val="00F115C5"/>
    <w:rsid w:val="00F12076"/>
    <w:rsid w:val="00F6046D"/>
    <w:rsid w:val="00F96110"/>
    <w:rsid w:val="00FB1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4A377-0F51-49C2-9311-08FE1D3B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E52"/>
    <w:pPr>
      <w:spacing w:after="200" w:line="276" w:lineRule="auto"/>
    </w:pPr>
    <w:rPr>
      <w:rFonts w:asciiTheme="minorHAnsi" w:eastAsiaTheme="minorEastAsia" w:hAnsiTheme="minorHAnsi" w:cstheme="minorBidi"/>
      <w:color w:val="auto"/>
      <w:sz w:val="22"/>
      <w:szCs w:val="22"/>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E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E52"/>
    <w:rPr>
      <w:rFonts w:asciiTheme="minorHAnsi" w:eastAsiaTheme="minorEastAsia" w:hAnsiTheme="minorHAnsi" w:cstheme="minorBidi"/>
      <w:color w:val="auto"/>
      <w:sz w:val="22"/>
      <w:szCs w:val="22"/>
      <w:lang w:val="en-MY" w:eastAsia="en-MY"/>
    </w:rPr>
  </w:style>
  <w:style w:type="paragraph" w:styleId="Footer">
    <w:name w:val="footer"/>
    <w:basedOn w:val="Normal"/>
    <w:link w:val="FooterChar"/>
    <w:uiPriority w:val="99"/>
    <w:unhideWhenUsed/>
    <w:rsid w:val="00DB0E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E52"/>
    <w:rPr>
      <w:rFonts w:asciiTheme="minorHAnsi" w:eastAsiaTheme="minorEastAsia" w:hAnsiTheme="minorHAnsi" w:cstheme="minorBidi"/>
      <w:color w:val="auto"/>
      <w:sz w:val="22"/>
      <w:szCs w:val="22"/>
      <w:lang w:val="en-MY" w:eastAsia="en-MY"/>
    </w:rPr>
  </w:style>
  <w:style w:type="paragraph" w:styleId="NormalWeb">
    <w:name w:val="Normal (Web)"/>
    <w:basedOn w:val="Normal"/>
    <w:uiPriority w:val="99"/>
    <w:semiHidden/>
    <w:unhideWhenUsed/>
    <w:rsid w:val="00DB0E52"/>
    <w:pPr>
      <w:spacing w:after="0" w:line="240" w:lineRule="atLeast"/>
    </w:pPr>
    <w:rPr>
      <w:rFonts w:ascii="Arial" w:eastAsia="Times New Roman" w:hAnsi="Arial" w:cs="Arial"/>
      <w:sz w:val="17"/>
      <w:szCs w:val="17"/>
      <w:lang w:eastAsia="en-GB"/>
    </w:rPr>
  </w:style>
  <w:style w:type="character" w:styleId="Hyperlink">
    <w:name w:val="Hyperlink"/>
    <w:basedOn w:val="DefaultParagraphFont"/>
    <w:uiPriority w:val="99"/>
    <w:unhideWhenUsed/>
    <w:rsid w:val="00DB0E52"/>
    <w:rPr>
      <w:color w:val="0563C1" w:themeColor="hyperlink"/>
      <w:u w:val="single"/>
    </w:rPr>
  </w:style>
  <w:style w:type="paragraph" w:styleId="ListParagraph">
    <w:name w:val="List Paragraph"/>
    <w:basedOn w:val="Normal"/>
    <w:uiPriority w:val="34"/>
    <w:qFormat/>
    <w:rsid w:val="00DB0E52"/>
    <w:pPr>
      <w:ind w:left="720"/>
      <w:contextualSpacing/>
    </w:pPr>
  </w:style>
  <w:style w:type="paragraph" w:styleId="BalloonText">
    <w:name w:val="Balloon Text"/>
    <w:basedOn w:val="Normal"/>
    <w:link w:val="BalloonTextChar"/>
    <w:uiPriority w:val="99"/>
    <w:semiHidden/>
    <w:unhideWhenUsed/>
    <w:rsid w:val="008A7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C73"/>
    <w:rPr>
      <w:rFonts w:ascii="Tahoma" w:eastAsiaTheme="minorEastAsia" w:hAnsi="Tahoma" w:cs="Tahoma"/>
      <w:color w:val="auto"/>
      <w:sz w:val="16"/>
      <w:szCs w:val="16"/>
      <w:lang w:val="en-MY" w:eastAsia="en-MY"/>
    </w:rPr>
  </w:style>
  <w:style w:type="paragraph" w:styleId="FootnoteText">
    <w:name w:val="footnote text"/>
    <w:basedOn w:val="Normal"/>
    <w:link w:val="FootnoteTextChar"/>
    <w:uiPriority w:val="99"/>
    <w:semiHidden/>
    <w:unhideWhenUsed/>
    <w:rsid w:val="002A19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19B5"/>
    <w:rPr>
      <w:rFonts w:asciiTheme="minorHAnsi" w:eastAsiaTheme="minorEastAsia" w:hAnsiTheme="minorHAnsi" w:cstheme="minorBidi"/>
      <w:color w:val="auto"/>
      <w:lang w:val="en-MY" w:eastAsia="en-MY"/>
    </w:rPr>
  </w:style>
  <w:style w:type="character" w:styleId="FootnoteReference">
    <w:name w:val="footnote reference"/>
    <w:basedOn w:val="DefaultParagraphFont"/>
    <w:uiPriority w:val="99"/>
    <w:semiHidden/>
    <w:unhideWhenUsed/>
    <w:rsid w:val="002A19B5"/>
    <w:rPr>
      <w:vertAlign w:val="superscript"/>
    </w:rPr>
  </w:style>
  <w:style w:type="character" w:styleId="FollowedHyperlink">
    <w:name w:val="FollowedHyperlink"/>
    <w:basedOn w:val="DefaultParagraphFont"/>
    <w:uiPriority w:val="99"/>
    <w:semiHidden/>
    <w:unhideWhenUsed/>
    <w:rsid w:val="007C24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tuart@theimi.org.uk" TargetMode="External"/><Relationship Id="rId3" Type="http://schemas.openxmlformats.org/officeDocument/2006/relationships/settings" Target="settings.xml"/><Relationship Id="rId7" Type="http://schemas.openxmlformats.org/officeDocument/2006/relationships/hyperlink" Target="http://www.theimi.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A96A6-2EAF-46A5-B33B-EC3809D4F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IMI</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Jeanisha</dc:creator>
  <cp:lastModifiedBy>simon white</cp:lastModifiedBy>
  <cp:revision>3</cp:revision>
  <dcterms:created xsi:type="dcterms:W3CDTF">2014-12-03T17:08:00Z</dcterms:created>
  <dcterms:modified xsi:type="dcterms:W3CDTF">2014-12-17T10:06:00Z</dcterms:modified>
</cp:coreProperties>
</file>